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F6CEF" w14:textId="77777777" w:rsidR="00A335C2" w:rsidRDefault="00A335C2" w:rsidP="00A335C2">
      <w:pPr>
        <w:pStyle w:val="Heading1"/>
        <w:spacing w:before="240" w:after="240"/>
        <w:jc w:val="center"/>
      </w:pPr>
      <w:r>
        <w:t>Phase 1 Reopening Procedure SOP</w:t>
      </w:r>
    </w:p>
    <w:p w14:paraId="5E52C5FE" w14:textId="77777777" w:rsidR="00A335C2" w:rsidRDefault="00A335C2" w:rsidP="00A335C2">
      <w:pPr>
        <w:spacing w:before="240" w:after="240"/>
        <w:jc w:val="center"/>
        <w:rPr>
          <w:b/>
          <w:i/>
          <w:color w:val="1155CC"/>
          <w:u w:val="single"/>
        </w:rPr>
      </w:pPr>
      <w:hyperlink r:id="rId4" w:anchor="criteria">
        <w:r>
          <w:rPr>
            <w:b/>
            <w:i/>
            <w:color w:val="1155CC"/>
            <w:u w:val="single"/>
          </w:rPr>
          <w:t>https://www.whitehouse.gov/openingamerica/#criteria</w:t>
        </w:r>
      </w:hyperlink>
    </w:p>
    <w:p w14:paraId="288291D1" w14:textId="77777777" w:rsidR="00A335C2" w:rsidRDefault="00A335C2" w:rsidP="00A335C2">
      <w:pPr>
        <w:spacing w:before="240" w:after="240"/>
        <w:jc w:val="center"/>
        <w:rPr>
          <w:sz w:val="28"/>
          <w:szCs w:val="28"/>
        </w:rPr>
      </w:pPr>
      <w:r>
        <w:rPr>
          <w:sz w:val="28"/>
          <w:szCs w:val="28"/>
        </w:rPr>
        <w:t xml:space="preserve"> </w:t>
      </w:r>
    </w:p>
    <w:p w14:paraId="3420D206" w14:textId="77777777" w:rsidR="00A335C2" w:rsidRDefault="00A335C2" w:rsidP="00A335C2">
      <w:pPr>
        <w:spacing w:before="240" w:after="240"/>
      </w:pPr>
      <w:r>
        <w:t xml:space="preserve">As we approach the prospect of re-opening our facilities after the coronavirus quarantine, the highest practices and standards must be implemented to ensure the health and safety of our members, </w:t>
      </w:r>
      <w:proofErr w:type="gramStart"/>
      <w:r>
        <w:t>staff</w:t>
      </w:r>
      <w:proofErr w:type="gramEnd"/>
      <w:r>
        <w:t xml:space="preserve"> and community. As fitness professionals, our passion and commitment </w:t>
      </w:r>
      <w:proofErr w:type="gramStart"/>
      <w:r>
        <w:t>is</w:t>
      </w:r>
      <w:proofErr w:type="gramEnd"/>
      <w:r>
        <w:t xml:space="preserve"> building the health and fitness of our community and our response to the Covid-19 epidemic reflects that commitment. Until such time as a viable vaccine and/or herd immunity is developed to the novel coronavirus, several factors become apparent as we reopen our doors:</w:t>
      </w:r>
    </w:p>
    <w:p w14:paraId="6A25F483" w14:textId="77777777" w:rsidR="00A335C2" w:rsidRDefault="00A335C2" w:rsidP="00A335C2">
      <w:pPr>
        <w:spacing w:before="240" w:after="240"/>
        <w:ind w:left="1080" w:hanging="360"/>
      </w:pPr>
      <w:r>
        <w:t>●</w:t>
      </w:r>
      <w:r>
        <w:rPr>
          <w:sz w:val="14"/>
          <w:szCs w:val="14"/>
        </w:rPr>
        <w:t xml:space="preserve">     </w:t>
      </w:r>
      <w:r>
        <w:t>We will not be going back to a “business as usual” model</w:t>
      </w:r>
    </w:p>
    <w:p w14:paraId="4D22389B" w14:textId="77777777" w:rsidR="00A335C2" w:rsidRDefault="00A335C2" w:rsidP="00A335C2">
      <w:pPr>
        <w:spacing w:before="240" w:after="240"/>
        <w:ind w:left="1080" w:hanging="360"/>
      </w:pPr>
      <w:r>
        <w:t>●</w:t>
      </w:r>
      <w:r>
        <w:rPr>
          <w:sz w:val="14"/>
          <w:szCs w:val="14"/>
        </w:rPr>
        <w:t xml:space="preserve">     </w:t>
      </w:r>
      <w:r>
        <w:t>We must be intentional and methodological in minimizing the risk and stopping the spread of the virus</w:t>
      </w:r>
    </w:p>
    <w:p w14:paraId="34E2652E" w14:textId="77777777" w:rsidR="00A335C2" w:rsidRDefault="00A335C2" w:rsidP="00A335C2">
      <w:pPr>
        <w:spacing w:before="240" w:after="240"/>
        <w:ind w:left="1080" w:hanging="360"/>
      </w:pPr>
      <w:r>
        <w:t>●</w:t>
      </w:r>
      <w:r>
        <w:rPr>
          <w:sz w:val="14"/>
          <w:szCs w:val="14"/>
        </w:rPr>
        <w:t xml:space="preserve">     </w:t>
      </w:r>
      <w:r>
        <w:t xml:space="preserve">Fitness, </w:t>
      </w:r>
      <w:proofErr w:type="gramStart"/>
      <w:r>
        <w:t>health</w:t>
      </w:r>
      <w:proofErr w:type="gramEnd"/>
      <w:r>
        <w:t xml:space="preserve"> and wellness should be considered an essential service in the fight against this disease. It has been clear that there is an inordinate impact on vulnerable (unhealthy) populations</w:t>
      </w:r>
    </w:p>
    <w:p w14:paraId="6C506B80" w14:textId="77777777" w:rsidR="00A335C2" w:rsidRDefault="00A335C2" w:rsidP="00A335C2">
      <w:pPr>
        <w:spacing w:before="240" w:after="240"/>
        <w:ind w:left="1080" w:hanging="360"/>
      </w:pPr>
      <w:r>
        <w:t>●</w:t>
      </w:r>
      <w:r>
        <w:rPr>
          <w:sz w:val="14"/>
          <w:szCs w:val="14"/>
        </w:rPr>
        <w:t xml:space="preserve">     </w:t>
      </w:r>
      <w:r>
        <w:t>The isolating effects of social distancing has shown us the value of the community and belonging members find in our facilities.</w:t>
      </w:r>
    </w:p>
    <w:p w14:paraId="64390CE0" w14:textId="77777777" w:rsidR="00A335C2" w:rsidRDefault="00A335C2" w:rsidP="00A335C2">
      <w:pPr>
        <w:spacing w:before="240" w:after="240"/>
        <w:jc w:val="center"/>
        <w:rPr>
          <w:sz w:val="28"/>
          <w:szCs w:val="28"/>
        </w:rPr>
      </w:pPr>
      <w:r>
        <w:rPr>
          <w:sz w:val="28"/>
          <w:szCs w:val="28"/>
        </w:rPr>
        <w:t xml:space="preserve"> </w:t>
      </w:r>
    </w:p>
    <w:p w14:paraId="7BAFE57B" w14:textId="77777777" w:rsidR="00A335C2" w:rsidRDefault="00A335C2" w:rsidP="00A335C2">
      <w:pPr>
        <w:jc w:val="center"/>
      </w:pPr>
      <w:r>
        <w:pict w14:anchorId="695D98DB">
          <v:rect id="_x0000_i1025" style="width:0;height:1.5pt" o:hralign="center" o:hrstd="t" o:hr="t" fillcolor="#a0a0a0" stroked="f"/>
        </w:pict>
      </w:r>
    </w:p>
    <w:p w14:paraId="2603A668" w14:textId="77777777" w:rsidR="00A335C2" w:rsidRDefault="00A335C2" w:rsidP="00A335C2">
      <w:pPr>
        <w:spacing w:before="240" w:after="240"/>
        <w:jc w:val="center"/>
        <w:rPr>
          <w:sz w:val="28"/>
          <w:szCs w:val="28"/>
        </w:rPr>
      </w:pPr>
      <w:r>
        <w:rPr>
          <w:sz w:val="28"/>
          <w:szCs w:val="28"/>
        </w:rPr>
        <w:t xml:space="preserve"> </w:t>
      </w:r>
    </w:p>
    <w:p w14:paraId="7513AE08" w14:textId="77777777" w:rsidR="00A335C2" w:rsidRDefault="00A335C2" w:rsidP="00A335C2">
      <w:pPr>
        <w:pStyle w:val="Heading2"/>
        <w:spacing w:before="240" w:after="240"/>
        <w:jc w:val="center"/>
      </w:pPr>
      <w:bookmarkStart w:id="0" w:name="_1dfgu9bdzng4" w:colFirst="0" w:colLast="0"/>
      <w:bookmarkEnd w:id="0"/>
      <w:r>
        <w:t>CDC Guidelines for Individuals</w:t>
      </w:r>
    </w:p>
    <w:p w14:paraId="0F086956" w14:textId="77777777" w:rsidR="00A335C2" w:rsidRDefault="00A335C2" w:rsidP="00A335C2">
      <w:pPr>
        <w:spacing w:before="240" w:after="240"/>
      </w:pPr>
      <w:r>
        <w:t xml:space="preserve"> </w:t>
      </w:r>
    </w:p>
    <w:p w14:paraId="50BDC89B" w14:textId="77777777" w:rsidR="00A335C2" w:rsidRDefault="00A335C2" w:rsidP="00A335C2">
      <w:pPr>
        <w:spacing w:before="240" w:after="240"/>
        <w:rPr>
          <w:i/>
        </w:rPr>
      </w:pPr>
      <w:r>
        <w:rPr>
          <w:i/>
        </w:rPr>
        <w:t>Continue to practice good hygiene:</w:t>
      </w:r>
    </w:p>
    <w:p w14:paraId="1BC5BD46" w14:textId="77777777" w:rsidR="00A335C2" w:rsidRDefault="00A335C2" w:rsidP="00A335C2">
      <w:pPr>
        <w:spacing w:before="240" w:after="240"/>
        <w:ind w:left="1080" w:hanging="360"/>
        <w:rPr>
          <w:color w:val="0A2644"/>
          <w:highlight w:val="white"/>
        </w:rPr>
      </w:pPr>
      <w:r>
        <w:rPr>
          <w:color w:val="0A2644"/>
          <w:highlight w:val="white"/>
        </w:rPr>
        <w:t>●</w:t>
      </w:r>
      <w:r>
        <w:rPr>
          <w:color w:val="0A2644"/>
          <w:sz w:val="14"/>
          <w:szCs w:val="14"/>
          <w:highlight w:val="white"/>
        </w:rPr>
        <w:t xml:space="preserve">     </w:t>
      </w:r>
      <w:r>
        <w:rPr>
          <w:color w:val="0A2644"/>
          <w:highlight w:val="white"/>
        </w:rPr>
        <w:t>Wash your hands with soap and water or use hand sanitizer, especially after touching frequently used items or surfaces.</w:t>
      </w:r>
    </w:p>
    <w:p w14:paraId="0BFAED8A" w14:textId="77777777" w:rsidR="00A335C2" w:rsidRDefault="00A335C2" w:rsidP="00A335C2">
      <w:pPr>
        <w:spacing w:before="240" w:after="240"/>
        <w:ind w:left="1800" w:hanging="360"/>
        <w:rPr>
          <w:color w:val="1155CC"/>
          <w:highlight w:val="white"/>
          <w:u w:val="single"/>
        </w:rPr>
      </w:pPr>
      <w:r>
        <w:rPr>
          <w:color w:val="0A2644"/>
          <w:highlight w:val="white"/>
        </w:rPr>
        <w:t>○</w:t>
      </w:r>
      <w:r>
        <w:rPr>
          <w:color w:val="0A2644"/>
          <w:sz w:val="14"/>
          <w:szCs w:val="14"/>
          <w:highlight w:val="white"/>
        </w:rPr>
        <w:t xml:space="preserve">    </w:t>
      </w:r>
      <w:hyperlink r:id="rId5">
        <w:r>
          <w:rPr>
            <w:color w:val="0A2644"/>
            <w:sz w:val="14"/>
            <w:szCs w:val="14"/>
            <w:highlight w:val="white"/>
          </w:rPr>
          <w:t xml:space="preserve"> </w:t>
        </w:r>
      </w:hyperlink>
      <w:hyperlink r:id="rId6">
        <w:r>
          <w:rPr>
            <w:color w:val="1155CC"/>
            <w:highlight w:val="white"/>
            <w:u w:val="single"/>
          </w:rPr>
          <w:t>CDC Handwashing Guidelines</w:t>
        </w:r>
      </w:hyperlink>
    </w:p>
    <w:p w14:paraId="34778912" w14:textId="77777777" w:rsidR="00A335C2" w:rsidRDefault="00A335C2" w:rsidP="00A335C2">
      <w:pPr>
        <w:shd w:val="clear" w:color="auto" w:fill="FFFFFF"/>
        <w:spacing w:before="240" w:after="240" w:line="326" w:lineRule="auto"/>
        <w:ind w:left="1080" w:hanging="360"/>
        <w:rPr>
          <w:color w:val="0A2644"/>
        </w:rPr>
      </w:pPr>
      <w:r>
        <w:rPr>
          <w:color w:val="0A2644"/>
        </w:rPr>
        <w:t>●</w:t>
      </w:r>
      <w:r>
        <w:rPr>
          <w:color w:val="0A2644"/>
          <w:sz w:val="14"/>
          <w:szCs w:val="14"/>
        </w:rPr>
        <w:t xml:space="preserve"> </w:t>
      </w:r>
      <w:r>
        <w:rPr>
          <w:color w:val="0A2644"/>
          <w:sz w:val="14"/>
          <w:szCs w:val="14"/>
        </w:rPr>
        <w:tab/>
      </w:r>
      <w:r>
        <w:rPr>
          <w:color w:val="0A2644"/>
        </w:rPr>
        <w:t>Avoid touching your face.</w:t>
      </w:r>
    </w:p>
    <w:p w14:paraId="68D24B62" w14:textId="77777777" w:rsidR="00A335C2" w:rsidRDefault="00A335C2" w:rsidP="00A335C2">
      <w:pPr>
        <w:shd w:val="clear" w:color="auto" w:fill="FFFFFF"/>
        <w:spacing w:before="240" w:after="240" w:line="326" w:lineRule="auto"/>
        <w:ind w:left="1080" w:hanging="360"/>
        <w:rPr>
          <w:color w:val="0A2644"/>
        </w:rPr>
      </w:pPr>
      <w:r>
        <w:rPr>
          <w:color w:val="0A2644"/>
        </w:rPr>
        <w:lastRenderedPageBreak/>
        <w:t>●</w:t>
      </w:r>
      <w:r>
        <w:rPr>
          <w:color w:val="0A2644"/>
          <w:sz w:val="14"/>
          <w:szCs w:val="14"/>
        </w:rPr>
        <w:t xml:space="preserve"> </w:t>
      </w:r>
      <w:r>
        <w:rPr>
          <w:color w:val="0A2644"/>
          <w:sz w:val="14"/>
          <w:szCs w:val="14"/>
        </w:rPr>
        <w:tab/>
      </w:r>
      <w:r>
        <w:rPr>
          <w:color w:val="0A2644"/>
        </w:rPr>
        <w:t>Sneeze or cough into a tissue, or the inside of your elbow.</w:t>
      </w:r>
    </w:p>
    <w:p w14:paraId="66A2D241" w14:textId="77777777" w:rsidR="00A335C2" w:rsidRDefault="00A335C2" w:rsidP="00A335C2">
      <w:pPr>
        <w:shd w:val="clear" w:color="auto" w:fill="FFFFFF"/>
        <w:spacing w:before="240" w:after="240" w:line="326" w:lineRule="auto"/>
        <w:ind w:left="1080" w:hanging="360"/>
        <w:rPr>
          <w:color w:val="0A2644"/>
        </w:rPr>
      </w:pPr>
      <w:r>
        <w:rPr>
          <w:color w:val="0A2644"/>
        </w:rPr>
        <w:t>●</w:t>
      </w:r>
      <w:r>
        <w:rPr>
          <w:color w:val="0A2644"/>
          <w:sz w:val="14"/>
          <w:szCs w:val="14"/>
        </w:rPr>
        <w:t xml:space="preserve"> </w:t>
      </w:r>
      <w:r>
        <w:rPr>
          <w:color w:val="0A2644"/>
          <w:sz w:val="14"/>
          <w:szCs w:val="14"/>
        </w:rPr>
        <w:tab/>
      </w:r>
      <w:r>
        <w:rPr>
          <w:color w:val="0A2644"/>
        </w:rPr>
        <w:t>Disinfect frequently used items and surfaces as much as possible.</w:t>
      </w:r>
    </w:p>
    <w:p w14:paraId="0F68F7C9" w14:textId="77777777" w:rsidR="00A335C2" w:rsidRDefault="00A335C2" w:rsidP="00A335C2">
      <w:pPr>
        <w:shd w:val="clear" w:color="auto" w:fill="FFFFFF"/>
        <w:spacing w:before="240" w:after="240" w:line="326" w:lineRule="auto"/>
        <w:ind w:left="1800" w:hanging="360"/>
        <w:rPr>
          <w:color w:val="1155CC"/>
          <w:u w:val="single"/>
        </w:rPr>
      </w:pPr>
      <w:r>
        <w:rPr>
          <w:color w:val="0A2644"/>
        </w:rPr>
        <w:t>○</w:t>
      </w:r>
      <w:r>
        <w:rPr>
          <w:color w:val="0A2644"/>
          <w:sz w:val="14"/>
          <w:szCs w:val="14"/>
        </w:rPr>
        <w:t xml:space="preserve">    </w:t>
      </w:r>
      <w:hyperlink r:id="rId7">
        <w:r>
          <w:rPr>
            <w:color w:val="0A2644"/>
            <w:sz w:val="14"/>
            <w:szCs w:val="14"/>
          </w:rPr>
          <w:t xml:space="preserve"> </w:t>
        </w:r>
      </w:hyperlink>
      <w:hyperlink r:id="rId8">
        <w:r>
          <w:rPr>
            <w:color w:val="1155CC"/>
            <w:u w:val="single"/>
          </w:rPr>
          <w:t>CDC Facility Disinfecting Guidelines</w:t>
        </w:r>
      </w:hyperlink>
    </w:p>
    <w:p w14:paraId="48F68A46" w14:textId="77777777" w:rsidR="00A335C2" w:rsidRDefault="00A335C2" w:rsidP="00A335C2">
      <w:pPr>
        <w:shd w:val="clear" w:color="auto" w:fill="FFFFFF"/>
        <w:spacing w:before="240" w:after="240"/>
        <w:ind w:left="1080" w:hanging="360"/>
        <w:rPr>
          <w:color w:val="0A2644"/>
        </w:rPr>
      </w:pPr>
      <w:r>
        <w:rPr>
          <w:color w:val="0A2644"/>
        </w:rPr>
        <w:t>●</w:t>
      </w:r>
      <w:r>
        <w:rPr>
          <w:color w:val="0A2644"/>
          <w:sz w:val="14"/>
          <w:szCs w:val="14"/>
        </w:rPr>
        <w:t xml:space="preserve"> </w:t>
      </w:r>
      <w:r>
        <w:rPr>
          <w:color w:val="0A2644"/>
          <w:sz w:val="14"/>
          <w:szCs w:val="14"/>
        </w:rPr>
        <w:tab/>
      </w:r>
      <w:r>
        <w:rPr>
          <w:color w:val="0A2644"/>
        </w:rPr>
        <w:t>Strongly consider using face coverings while in public, and particularly when using mass transit.</w:t>
      </w:r>
    </w:p>
    <w:p w14:paraId="3523785F" w14:textId="77777777" w:rsidR="00A335C2" w:rsidRDefault="00A335C2" w:rsidP="00A335C2">
      <w:pPr>
        <w:spacing w:before="240" w:after="240"/>
        <w:ind w:left="1080" w:hanging="360"/>
        <w:rPr>
          <w:b/>
          <w:i/>
        </w:rPr>
      </w:pPr>
      <w:r>
        <w:t>●</w:t>
      </w:r>
      <w:r>
        <w:rPr>
          <w:sz w:val="14"/>
          <w:szCs w:val="14"/>
        </w:rPr>
        <w:t xml:space="preserve">     </w:t>
      </w:r>
      <w:r>
        <w:rPr>
          <w:b/>
          <w:i/>
        </w:rPr>
        <w:t>PEOPLE WHO FEEL SICK SHOULD STAY AT HOME</w:t>
      </w:r>
    </w:p>
    <w:p w14:paraId="2CCD9F4B" w14:textId="77777777" w:rsidR="00A335C2" w:rsidRDefault="00A335C2" w:rsidP="00A335C2">
      <w:pPr>
        <w:spacing w:before="240" w:after="240"/>
        <w:ind w:left="1800" w:hanging="360"/>
      </w:pPr>
      <w:r>
        <w:t>○</w:t>
      </w:r>
      <w:r>
        <w:rPr>
          <w:sz w:val="14"/>
          <w:szCs w:val="14"/>
        </w:rPr>
        <w:t xml:space="preserve">     </w:t>
      </w:r>
      <w:r>
        <w:t>Do not go to school or work</w:t>
      </w:r>
    </w:p>
    <w:p w14:paraId="6764BE5C" w14:textId="77777777" w:rsidR="00A335C2" w:rsidRDefault="00A335C2" w:rsidP="00A335C2">
      <w:pPr>
        <w:spacing w:before="240" w:after="240"/>
        <w:ind w:left="1800" w:hanging="360"/>
      </w:pPr>
      <w:r>
        <w:t>○</w:t>
      </w:r>
      <w:r>
        <w:rPr>
          <w:sz w:val="14"/>
          <w:szCs w:val="14"/>
        </w:rPr>
        <w:t xml:space="preserve">     </w:t>
      </w:r>
      <w:r>
        <w:t>Contact and follow advice from your medical provider</w:t>
      </w:r>
    </w:p>
    <w:p w14:paraId="1EE7BF84" w14:textId="77777777" w:rsidR="00A335C2" w:rsidRDefault="00A335C2" w:rsidP="00A335C2">
      <w:pPr>
        <w:spacing w:before="240" w:after="240"/>
      </w:pPr>
      <w:r>
        <w:t xml:space="preserve"> </w:t>
      </w:r>
    </w:p>
    <w:p w14:paraId="3BAAFA9A" w14:textId="77777777" w:rsidR="00A335C2" w:rsidRDefault="00A335C2" w:rsidP="00A335C2">
      <w:pPr>
        <w:jc w:val="center"/>
      </w:pPr>
      <w:r>
        <w:pict w14:anchorId="46BDE6D8">
          <v:rect id="_x0000_i1026" style="width:0;height:1.5pt" o:hralign="center" o:hrstd="t" o:hr="t" fillcolor="#a0a0a0" stroked="f"/>
        </w:pict>
      </w:r>
    </w:p>
    <w:p w14:paraId="295CC302" w14:textId="77777777" w:rsidR="00A335C2" w:rsidRDefault="00A335C2" w:rsidP="00A335C2">
      <w:pPr>
        <w:spacing w:before="240" w:after="240"/>
      </w:pPr>
      <w:r>
        <w:t xml:space="preserve"> </w:t>
      </w:r>
    </w:p>
    <w:p w14:paraId="66B1EE21" w14:textId="77777777" w:rsidR="00A335C2" w:rsidRDefault="00A335C2" w:rsidP="00A335C2">
      <w:pPr>
        <w:pStyle w:val="Heading2"/>
        <w:spacing w:before="240" w:after="240"/>
        <w:jc w:val="center"/>
      </w:pPr>
      <w:bookmarkStart w:id="1" w:name="_10pta21f28y9" w:colFirst="0" w:colLast="0"/>
      <w:bookmarkEnd w:id="1"/>
      <w:r>
        <w:t>CDC Guidelines for Employers</w:t>
      </w:r>
    </w:p>
    <w:p w14:paraId="53094FFD" w14:textId="77777777" w:rsidR="00A335C2" w:rsidRDefault="00A335C2" w:rsidP="00A335C2">
      <w:pPr>
        <w:spacing w:before="240" w:after="240"/>
      </w:pPr>
      <w:r>
        <w:t xml:space="preserve"> </w:t>
      </w:r>
    </w:p>
    <w:p w14:paraId="274E7B3F" w14:textId="77777777" w:rsidR="00A335C2" w:rsidRDefault="00A335C2" w:rsidP="00A335C2">
      <w:pPr>
        <w:spacing w:before="240" w:after="240"/>
        <w:ind w:left="1080" w:hanging="360"/>
      </w:pPr>
      <w:r>
        <w:t>●</w:t>
      </w:r>
      <w:r>
        <w:rPr>
          <w:sz w:val="14"/>
          <w:szCs w:val="14"/>
        </w:rPr>
        <w:t xml:space="preserve">     </w:t>
      </w:r>
      <w:r>
        <w:t>Develop and implement appropriate policies in accordance with Federal, State, and local regulations and guidance, and informed by industry best practices regarding:</w:t>
      </w:r>
    </w:p>
    <w:p w14:paraId="08DAEDAA" w14:textId="77777777" w:rsidR="00A335C2" w:rsidRDefault="00A335C2" w:rsidP="00A335C2">
      <w:pPr>
        <w:spacing w:before="240" w:after="240"/>
        <w:ind w:left="1800" w:hanging="360"/>
      </w:pPr>
      <w:r>
        <w:t>○</w:t>
      </w:r>
      <w:r>
        <w:rPr>
          <w:sz w:val="14"/>
          <w:szCs w:val="14"/>
        </w:rPr>
        <w:t xml:space="preserve">     </w:t>
      </w:r>
      <w:r>
        <w:t>Social distancing and protective equipment</w:t>
      </w:r>
    </w:p>
    <w:p w14:paraId="51DC5B10" w14:textId="77777777" w:rsidR="00A335C2" w:rsidRDefault="00A335C2" w:rsidP="00A335C2">
      <w:pPr>
        <w:spacing w:before="240" w:after="240"/>
        <w:ind w:left="1800" w:hanging="360"/>
      </w:pPr>
      <w:r>
        <w:t>○</w:t>
      </w:r>
      <w:r>
        <w:rPr>
          <w:sz w:val="14"/>
          <w:szCs w:val="14"/>
        </w:rPr>
        <w:t xml:space="preserve">     </w:t>
      </w:r>
      <w:r>
        <w:t>Temperature checks</w:t>
      </w:r>
    </w:p>
    <w:p w14:paraId="0D9E5985" w14:textId="77777777" w:rsidR="00A335C2" w:rsidRDefault="00A335C2" w:rsidP="00A335C2">
      <w:pPr>
        <w:spacing w:before="240" w:after="240"/>
        <w:ind w:left="1800" w:hanging="360"/>
      </w:pPr>
      <w:r>
        <w:t>○</w:t>
      </w:r>
      <w:r>
        <w:rPr>
          <w:sz w:val="14"/>
          <w:szCs w:val="14"/>
        </w:rPr>
        <w:t xml:space="preserve">     </w:t>
      </w:r>
      <w:r>
        <w:t>Sanitation</w:t>
      </w:r>
    </w:p>
    <w:p w14:paraId="0EDCFB97" w14:textId="77777777" w:rsidR="00A335C2" w:rsidRDefault="00A335C2" w:rsidP="00A335C2">
      <w:pPr>
        <w:spacing w:before="240" w:after="240"/>
        <w:ind w:left="1800" w:hanging="360"/>
      </w:pPr>
      <w:r>
        <w:t>○</w:t>
      </w:r>
      <w:r>
        <w:rPr>
          <w:sz w:val="14"/>
          <w:szCs w:val="14"/>
        </w:rPr>
        <w:t xml:space="preserve">     </w:t>
      </w:r>
      <w:r>
        <w:t>Use and disinfection of common high traffic areas</w:t>
      </w:r>
    </w:p>
    <w:p w14:paraId="4EAC9324" w14:textId="77777777" w:rsidR="00A335C2" w:rsidRDefault="00A335C2" w:rsidP="00A335C2">
      <w:pPr>
        <w:spacing w:before="240" w:after="240"/>
        <w:ind w:left="1800" w:hanging="360"/>
      </w:pPr>
      <w:r>
        <w:t>○</w:t>
      </w:r>
      <w:r>
        <w:rPr>
          <w:sz w:val="14"/>
          <w:szCs w:val="14"/>
        </w:rPr>
        <w:t xml:space="preserve">     </w:t>
      </w:r>
      <w:r>
        <w:t>Business travel</w:t>
      </w:r>
    </w:p>
    <w:p w14:paraId="4D95AA43" w14:textId="77777777" w:rsidR="00A335C2" w:rsidRDefault="00A335C2" w:rsidP="00A335C2">
      <w:pPr>
        <w:spacing w:before="240" w:after="240"/>
        <w:ind w:left="1080" w:hanging="360"/>
      </w:pPr>
      <w:r>
        <w:t>●</w:t>
      </w:r>
      <w:r>
        <w:rPr>
          <w:sz w:val="14"/>
          <w:szCs w:val="14"/>
        </w:rPr>
        <w:t xml:space="preserve">     </w:t>
      </w:r>
      <w:r>
        <w:t>Monitor workforce for inactive symptoms. Do not allow symptomatic people to physically return to work until cleared by a medical provider.</w:t>
      </w:r>
    </w:p>
    <w:p w14:paraId="01B1B28C" w14:textId="77777777" w:rsidR="00A335C2" w:rsidRDefault="00A335C2" w:rsidP="00A335C2">
      <w:pPr>
        <w:spacing w:before="240" w:after="240"/>
        <w:ind w:left="1080" w:hanging="360"/>
        <w:rPr>
          <w:b/>
          <w:i/>
        </w:rPr>
      </w:pPr>
      <w:r>
        <w:t>●</w:t>
      </w:r>
      <w:r>
        <w:rPr>
          <w:sz w:val="14"/>
          <w:szCs w:val="14"/>
        </w:rPr>
        <w:t xml:space="preserve">     </w:t>
      </w:r>
      <w:r>
        <w:rPr>
          <w:b/>
          <w:i/>
        </w:rPr>
        <w:t>Gyms can open if they adhere to strict physical distancing and sanitation guidelines</w:t>
      </w:r>
    </w:p>
    <w:p w14:paraId="191B4F0C" w14:textId="77777777" w:rsidR="00A335C2" w:rsidRDefault="00A335C2" w:rsidP="00A335C2">
      <w:pPr>
        <w:spacing w:before="240" w:after="240"/>
      </w:pPr>
      <w:r>
        <w:t xml:space="preserve"> </w:t>
      </w:r>
    </w:p>
    <w:p w14:paraId="47B43CF4" w14:textId="77777777" w:rsidR="00A335C2" w:rsidRDefault="00A335C2" w:rsidP="00A335C2">
      <w:pPr>
        <w:jc w:val="center"/>
      </w:pPr>
      <w:r>
        <w:pict w14:anchorId="7E4DCBC6">
          <v:rect id="_x0000_i1027" style="width:0;height:1.5pt" o:hralign="center" o:hrstd="t" o:hr="t" fillcolor="#a0a0a0" stroked="f"/>
        </w:pict>
      </w:r>
    </w:p>
    <w:p w14:paraId="689332F5" w14:textId="77777777" w:rsidR="00A335C2" w:rsidRDefault="00A335C2" w:rsidP="00A335C2">
      <w:pPr>
        <w:spacing w:before="240" w:after="240"/>
      </w:pPr>
      <w:r>
        <w:lastRenderedPageBreak/>
        <w:t xml:space="preserve"> </w:t>
      </w:r>
    </w:p>
    <w:p w14:paraId="7216C46E" w14:textId="77777777" w:rsidR="00A335C2" w:rsidRDefault="00A335C2" w:rsidP="00A335C2">
      <w:pPr>
        <w:pStyle w:val="Heading2"/>
        <w:spacing w:before="240" w:after="240"/>
        <w:jc w:val="center"/>
      </w:pPr>
      <w:bookmarkStart w:id="2" w:name="_5djrwtyu3fki" w:colFirst="0" w:colLast="0"/>
      <w:bookmarkEnd w:id="2"/>
      <w:r>
        <w:t>3 Component Action Plan</w:t>
      </w:r>
    </w:p>
    <w:p w14:paraId="6E7AB196" w14:textId="77777777" w:rsidR="00A335C2" w:rsidRDefault="00A335C2" w:rsidP="00A335C2">
      <w:pPr>
        <w:spacing w:before="240" w:after="240"/>
      </w:pPr>
      <w:r>
        <w:t xml:space="preserve"> </w:t>
      </w:r>
    </w:p>
    <w:p w14:paraId="73FBAA9F" w14:textId="77777777" w:rsidR="00A335C2" w:rsidRDefault="00A335C2" w:rsidP="00A335C2">
      <w:pPr>
        <w:pStyle w:val="Heading1"/>
        <w:keepNext w:val="0"/>
        <w:keepLines w:val="0"/>
        <w:spacing w:before="480"/>
        <w:ind w:left="1080" w:hanging="360"/>
        <w:rPr>
          <w:b/>
          <w:sz w:val="28"/>
          <w:szCs w:val="28"/>
        </w:rPr>
      </w:pPr>
      <w:bookmarkStart w:id="3" w:name="_g7pjc3jnyca9" w:colFirst="0" w:colLast="0"/>
      <w:bookmarkEnd w:id="3"/>
      <w:r>
        <w:rPr>
          <w:b/>
          <w:sz w:val="28"/>
          <w:szCs w:val="28"/>
        </w:rPr>
        <w:t>1.</w:t>
      </w:r>
      <w:r>
        <w:rPr>
          <w:sz w:val="14"/>
          <w:szCs w:val="14"/>
        </w:rPr>
        <w:t xml:space="preserve">   </w:t>
      </w:r>
      <w:r>
        <w:rPr>
          <w:b/>
          <w:sz w:val="28"/>
          <w:szCs w:val="28"/>
        </w:rPr>
        <w:t>Social Distancing:</w:t>
      </w:r>
    </w:p>
    <w:p w14:paraId="18CD7B98" w14:textId="77777777" w:rsidR="00A335C2" w:rsidRDefault="00A335C2" w:rsidP="00A335C2">
      <w:pPr>
        <w:spacing w:before="240" w:after="240"/>
      </w:pPr>
      <w:r>
        <w:t xml:space="preserve"> </w:t>
      </w:r>
    </w:p>
    <w:p w14:paraId="1E0B2401" w14:textId="77777777" w:rsidR="00A335C2" w:rsidRDefault="00A335C2" w:rsidP="00A335C2">
      <w:pPr>
        <w:shd w:val="clear" w:color="auto" w:fill="FFFFFF"/>
        <w:spacing w:before="240" w:after="240"/>
        <w:ind w:left="1080" w:hanging="360"/>
        <w:rPr>
          <w:color w:val="222222"/>
        </w:rPr>
      </w:pPr>
      <w:r>
        <w:rPr>
          <w:color w:val="222222"/>
        </w:rPr>
        <w:t>●</w:t>
      </w:r>
      <w:r>
        <w:rPr>
          <w:color w:val="222222"/>
          <w:sz w:val="14"/>
          <w:szCs w:val="14"/>
        </w:rPr>
        <w:t xml:space="preserve">     </w:t>
      </w:r>
      <w:r>
        <w:rPr>
          <w:color w:val="222222"/>
        </w:rPr>
        <w:t>Each class participant will have a designated training area to create appropriate and consistent physical distance, designated equipment to eliminate any physical interaction between participants and to eliminate the sharing of equipment for the duration of the training session.</w:t>
      </w:r>
    </w:p>
    <w:p w14:paraId="2C70ED2B" w14:textId="77777777" w:rsidR="00A335C2" w:rsidRDefault="00A335C2" w:rsidP="00A335C2">
      <w:pPr>
        <w:shd w:val="clear" w:color="auto" w:fill="FFFFFF"/>
        <w:spacing w:before="240" w:after="240"/>
        <w:ind w:left="1800" w:hanging="360"/>
        <w:rPr>
          <w:color w:val="222222"/>
        </w:rPr>
      </w:pPr>
      <w:r>
        <w:rPr>
          <w:color w:val="222222"/>
        </w:rPr>
        <w:t>○</w:t>
      </w:r>
      <w:r>
        <w:rPr>
          <w:color w:val="222222"/>
          <w:sz w:val="14"/>
          <w:szCs w:val="14"/>
        </w:rPr>
        <w:t xml:space="preserve">     </w:t>
      </w:r>
      <w:r>
        <w:rPr>
          <w:color w:val="222222"/>
        </w:rPr>
        <w:t xml:space="preserve">Best practice is to designate an area 8’ X 8’ (64 </w:t>
      </w:r>
      <w:proofErr w:type="spellStart"/>
      <w:r>
        <w:rPr>
          <w:color w:val="222222"/>
        </w:rPr>
        <w:t>sq</w:t>
      </w:r>
      <w:proofErr w:type="spellEnd"/>
      <w:r>
        <w:rPr>
          <w:color w:val="222222"/>
        </w:rPr>
        <w:t>/ft) for each member and limiting movement and interaction to that area.</w:t>
      </w:r>
    </w:p>
    <w:p w14:paraId="034743F2" w14:textId="77777777" w:rsidR="00A335C2" w:rsidRDefault="00A335C2" w:rsidP="00A335C2">
      <w:pPr>
        <w:shd w:val="clear" w:color="auto" w:fill="FFFFFF"/>
        <w:spacing w:before="240" w:after="240"/>
        <w:ind w:left="1080" w:hanging="360"/>
        <w:rPr>
          <w:color w:val="222222"/>
        </w:rPr>
      </w:pPr>
      <w:r>
        <w:rPr>
          <w:color w:val="222222"/>
        </w:rPr>
        <w:t>●</w:t>
      </w:r>
      <w:r>
        <w:rPr>
          <w:color w:val="222222"/>
          <w:sz w:val="14"/>
          <w:szCs w:val="14"/>
        </w:rPr>
        <w:t xml:space="preserve">     </w:t>
      </w:r>
      <w:r>
        <w:rPr>
          <w:color w:val="222222"/>
        </w:rPr>
        <w:t>Adjusting class schedules to accommodate the number of participants in each class each day.</w:t>
      </w:r>
    </w:p>
    <w:p w14:paraId="60064CAA" w14:textId="77777777" w:rsidR="00A335C2" w:rsidRDefault="00A335C2" w:rsidP="00A335C2">
      <w:pPr>
        <w:shd w:val="clear" w:color="auto" w:fill="FFFFFF"/>
        <w:spacing w:before="240" w:after="240"/>
        <w:ind w:left="1080" w:hanging="360"/>
      </w:pPr>
      <w:r>
        <w:t>●</w:t>
      </w:r>
      <w:r>
        <w:rPr>
          <w:sz w:val="14"/>
          <w:szCs w:val="14"/>
        </w:rPr>
        <w:t xml:space="preserve"> </w:t>
      </w:r>
      <w:r>
        <w:rPr>
          <w:sz w:val="14"/>
          <w:szCs w:val="14"/>
        </w:rPr>
        <w:tab/>
      </w:r>
      <w:r>
        <w:t>Create a minimum of 15 minutes of transition time between classes/sessions to enforce extra equipment cleaning and to allow extra time for current participants to leave the location while the next group is arriving in order to minimize the number of congregated participants at any given time.</w:t>
      </w:r>
    </w:p>
    <w:p w14:paraId="6CB806F9" w14:textId="77777777" w:rsidR="00A335C2" w:rsidRDefault="00A335C2" w:rsidP="00A335C2">
      <w:pPr>
        <w:shd w:val="clear" w:color="auto" w:fill="FFFFFF"/>
        <w:spacing w:before="240" w:after="240"/>
        <w:ind w:left="1080" w:hanging="360"/>
        <w:rPr>
          <w:color w:val="222222"/>
        </w:rPr>
      </w:pPr>
      <w:r>
        <w:rPr>
          <w:color w:val="222222"/>
        </w:rPr>
        <w:t>●</w:t>
      </w:r>
      <w:r>
        <w:rPr>
          <w:color w:val="222222"/>
          <w:sz w:val="14"/>
          <w:szCs w:val="14"/>
        </w:rPr>
        <w:t xml:space="preserve">     </w:t>
      </w:r>
      <w:r>
        <w:rPr>
          <w:color w:val="222222"/>
        </w:rPr>
        <w:t>Participants will not be allowed to mingle about and socialize before or after sessions to avoid unnecessary congregation.</w:t>
      </w:r>
    </w:p>
    <w:p w14:paraId="6AF080E8" w14:textId="77777777" w:rsidR="00A335C2" w:rsidRDefault="00A335C2" w:rsidP="00A335C2">
      <w:pPr>
        <w:shd w:val="clear" w:color="auto" w:fill="FFFFFF"/>
        <w:spacing w:before="240" w:after="240"/>
        <w:ind w:left="1080" w:hanging="360"/>
        <w:rPr>
          <w:color w:val="222222"/>
        </w:rPr>
      </w:pPr>
      <w:r>
        <w:rPr>
          <w:color w:val="222222"/>
        </w:rPr>
        <w:t>●</w:t>
      </w:r>
      <w:r>
        <w:rPr>
          <w:color w:val="222222"/>
          <w:sz w:val="14"/>
          <w:szCs w:val="14"/>
        </w:rPr>
        <w:t xml:space="preserve">     </w:t>
      </w:r>
      <w:r>
        <w:rPr>
          <w:color w:val="222222"/>
        </w:rPr>
        <w:t xml:space="preserve">Exercise programming shall be modified to allow for the space, time, </w:t>
      </w:r>
      <w:proofErr w:type="gramStart"/>
      <w:r>
        <w:rPr>
          <w:color w:val="222222"/>
        </w:rPr>
        <w:t>equipment</w:t>
      </w:r>
      <w:proofErr w:type="gramEnd"/>
      <w:r>
        <w:rPr>
          <w:color w:val="222222"/>
        </w:rPr>
        <w:t xml:space="preserve"> and cleaning requirements laid out above and below.</w:t>
      </w:r>
    </w:p>
    <w:p w14:paraId="278E2743" w14:textId="77777777" w:rsidR="00A335C2" w:rsidRDefault="00A335C2" w:rsidP="00A335C2">
      <w:pPr>
        <w:shd w:val="clear" w:color="auto" w:fill="FFFFFF"/>
        <w:spacing w:before="240" w:after="240"/>
        <w:ind w:left="1800" w:hanging="360"/>
        <w:rPr>
          <w:color w:val="222222"/>
        </w:rPr>
      </w:pPr>
      <w:r>
        <w:rPr>
          <w:color w:val="222222"/>
        </w:rPr>
        <w:t>○</w:t>
      </w:r>
      <w:r>
        <w:rPr>
          <w:color w:val="222222"/>
          <w:sz w:val="14"/>
          <w:szCs w:val="14"/>
        </w:rPr>
        <w:t xml:space="preserve">     </w:t>
      </w:r>
      <w:r>
        <w:rPr>
          <w:color w:val="222222"/>
        </w:rPr>
        <w:t xml:space="preserve">Use of common/shared equipment, machines, </w:t>
      </w:r>
      <w:proofErr w:type="gramStart"/>
      <w:r>
        <w:rPr>
          <w:color w:val="222222"/>
        </w:rPr>
        <w:t>weights</w:t>
      </w:r>
      <w:proofErr w:type="gramEnd"/>
      <w:r>
        <w:rPr>
          <w:color w:val="222222"/>
        </w:rPr>
        <w:t xml:space="preserve"> and other workout devices should be minimized to the greatest extent possible.</w:t>
      </w:r>
    </w:p>
    <w:p w14:paraId="13850D3C" w14:textId="77777777" w:rsidR="00A335C2" w:rsidRDefault="00A335C2" w:rsidP="00A335C2">
      <w:pPr>
        <w:shd w:val="clear" w:color="auto" w:fill="FFFFFF"/>
        <w:spacing w:before="240" w:after="240"/>
        <w:ind w:left="1800" w:hanging="360"/>
        <w:rPr>
          <w:color w:val="222222"/>
        </w:rPr>
      </w:pPr>
      <w:r>
        <w:rPr>
          <w:color w:val="222222"/>
        </w:rPr>
        <w:t>○</w:t>
      </w:r>
      <w:r>
        <w:rPr>
          <w:color w:val="222222"/>
          <w:sz w:val="14"/>
          <w:szCs w:val="14"/>
        </w:rPr>
        <w:t xml:space="preserve">     </w:t>
      </w:r>
      <w:r>
        <w:rPr>
          <w:color w:val="222222"/>
        </w:rPr>
        <w:t>Exercise and workout design should eliminate sharing of equipment.</w:t>
      </w:r>
    </w:p>
    <w:p w14:paraId="72596CBE" w14:textId="77777777" w:rsidR="00A335C2" w:rsidRDefault="00A335C2" w:rsidP="00A335C2">
      <w:pPr>
        <w:shd w:val="clear" w:color="auto" w:fill="FFFFFF"/>
        <w:spacing w:before="240" w:after="240"/>
        <w:ind w:left="1800" w:hanging="360"/>
        <w:rPr>
          <w:color w:val="222222"/>
        </w:rPr>
      </w:pPr>
      <w:r>
        <w:rPr>
          <w:color w:val="222222"/>
        </w:rPr>
        <w:t>○</w:t>
      </w:r>
      <w:r>
        <w:rPr>
          <w:color w:val="222222"/>
          <w:sz w:val="14"/>
          <w:szCs w:val="14"/>
        </w:rPr>
        <w:t xml:space="preserve">     </w:t>
      </w:r>
      <w:r>
        <w:rPr>
          <w:color w:val="222222"/>
        </w:rPr>
        <w:t>Members should be provided a specific area (workout zone) and equipment for their exclusive use for the duration of their workout.</w:t>
      </w:r>
    </w:p>
    <w:p w14:paraId="6BADACD5" w14:textId="77777777" w:rsidR="00A335C2" w:rsidRDefault="00A335C2" w:rsidP="00A335C2">
      <w:pPr>
        <w:shd w:val="clear" w:color="auto" w:fill="FFFFFF"/>
        <w:spacing w:before="240" w:after="240"/>
        <w:ind w:left="1800" w:hanging="360"/>
        <w:rPr>
          <w:color w:val="222222"/>
        </w:rPr>
      </w:pPr>
      <w:r>
        <w:rPr>
          <w:color w:val="222222"/>
        </w:rPr>
        <w:t>○</w:t>
      </w:r>
      <w:r>
        <w:rPr>
          <w:color w:val="222222"/>
          <w:sz w:val="14"/>
          <w:szCs w:val="14"/>
        </w:rPr>
        <w:t xml:space="preserve">     </w:t>
      </w:r>
      <w:r>
        <w:rPr>
          <w:color w:val="222222"/>
        </w:rPr>
        <w:t>Workout duration should be adjusted to accommodate time before and after to disinfect the equipment.</w:t>
      </w:r>
    </w:p>
    <w:p w14:paraId="00CC524E" w14:textId="77777777" w:rsidR="00A335C2" w:rsidRDefault="00A335C2" w:rsidP="00A335C2">
      <w:pPr>
        <w:shd w:val="clear" w:color="auto" w:fill="FFFFFF"/>
        <w:spacing w:before="240" w:after="240"/>
        <w:ind w:left="1080" w:hanging="360"/>
        <w:rPr>
          <w:color w:val="222222"/>
        </w:rPr>
      </w:pPr>
      <w:r>
        <w:rPr>
          <w:color w:val="222222"/>
        </w:rPr>
        <w:t>●</w:t>
      </w:r>
      <w:r>
        <w:rPr>
          <w:color w:val="222222"/>
          <w:sz w:val="14"/>
          <w:szCs w:val="14"/>
        </w:rPr>
        <w:t xml:space="preserve">     </w:t>
      </w:r>
      <w:r>
        <w:rPr>
          <w:color w:val="222222"/>
        </w:rPr>
        <w:t>Separate entrance and exit points for members entering and exiting the facility to minimize human contact.</w:t>
      </w:r>
    </w:p>
    <w:p w14:paraId="397E359B" w14:textId="77777777" w:rsidR="00A335C2" w:rsidRDefault="00A335C2" w:rsidP="00A335C2">
      <w:pPr>
        <w:spacing w:before="240" w:after="240"/>
        <w:rPr>
          <w:sz w:val="28"/>
          <w:szCs w:val="28"/>
        </w:rPr>
      </w:pPr>
      <w:r>
        <w:rPr>
          <w:sz w:val="28"/>
          <w:szCs w:val="28"/>
        </w:rPr>
        <w:lastRenderedPageBreak/>
        <w:t xml:space="preserve"> </w:t>
      </w:r>
    </w:p>
    <w:p w14:paraId="39DB48C9" w14:textId="77777777" w:rsidR="00A335C2" w:rsidRDefault="00A335C2" w:rsidP="00A335C2">
      <w:pPr>
        <w:pStyle w:val="Heading1"/>
        <w:keepNext w:val="0"/>
        <w:keepLines w:val="0"/>
        <w:spacing w:before="480"/>
        <w:ind w:left="1080" w:hanging="360"/>
        <w:rPr>
          <w:b/>
          <w:sz w:val="28"/>
          <w:szCs w:val="28"/>
        </w:rPr>
      </w:pPr>
      <w:bookmarkStart w:id="4" w:name="_qba63m7betiu" w:colFirst="0" w:colLast="0"/>
      <w:bookmarkEnd w:id="4"/>
      <w:r>
        <w:rPr>
          <w:b/>
          <w:sz w:val="28"/>
          <w:szCs w:val="28"/>
        </w:rPr>
        <w:t>2.</w:t>
      </w:r>
      <w:r>
        <w:rPr>
          <w:sz w:val="14"/>
          <w:szCs w:val="14"/>
        </w:rPr>
        <w:t xml:space="preserve">   </w:t>
      </w:r>
      <w:r>
        <w:rPr>
          <w:b/>
          <w:sz w:val="28"/>
          <w:szCs w:val="28"/>
        </w:rPr>
        <w:t>Sanitizing and Disinfecting:</w:t>
      </w:r>
    </w:p>
    <w:p w14:paraId="2C842548" w14:textId="77777777" w:rsidR="00A335C2" w:rsidRDefault="00A335C2" w:rsidP="00A335C2">
      <w:pPr>
        <w:spacing w:before="240" w:after="240"/>
        <w:ind w:left="720"/>
      </w:pPr>
      <w:r>
        <w:t xml:space="preserve"> </w:t>
      </w:r>
    </w:p>
    <w:p w14:paraId="649701F6" w14:textId="77777777" w:rsidR="00A335C2" w:rsidRDefault="00A335C2" w:rsidP="00A335C2">
      <w:pPr>
        <w:shd w:val="clear" w:color="auto" w:fill="FFFFFF"/>
        <w:spacing w:before="240" w:after="240"/>
        <w:ind w:left="1080" w:hanging="360"/>
        <w:rPr>
          <w:color w:val="222222"/>
        </w:rPr>
      </w:pPr>
      <w:r>
        <w:rPr>
          <w:color w:val="222222"/>
        </w:rPr>
        <w:t>●</w:t>
      </w:r>
      <w:r>
        <w:rPr>
          <w:color w:val="222222"/>
          <w:sz w:val="14"/>
          <w:szCs w:val="14"/>
        </w:rPr>
        <w:t xml:space="preserve"> </w:t>
      </w:r>
      <w:r>
        <w:rPr>
          <w:color w:val="222222"/>
          <w:sz w:val="14"/>
          <w:szCs w:val="14"/>
        </w:rPr>
        <w:tab/>
      </w:r>
      <w:r>
        <w:rPr>
          <w:color w:val="222222"/>
        </w:rPr>
        <w:t>Each designated workout zone will have appropriate disinfecting materials (wipes/spray) so that the member can disinfect prior to and after their sessions.</w:t>
      </w:r>
    </w:p>
    <w:p w14:paraId="10332D29" w14:textId="77777777" w:rsidR="00A335C2" w:rsidRDefault="00A335C2" w:rsidP="00A335C2">
      <w:pPr>
        <w:shd w:val="clear" w:color="auto" w:fill="FFFFFF"/>
        <w:spacing w:before="240" w:after="240"/>
        <w:ind w:left="1080" w:hanging="360"/>
        <w:rPr>
          <w:color w:val="222222"/>
        </w:rPr>
      </w:pPr>
      <w:r>
        <w:rPr>
          <w:color w:val="222222"/>
        </w:rPr>
        <w:t>●</w:t>
      </w:r>
      <w:r>
        <w:rPr>
          <w:color w:val="222222"/>
          <w:sz w:val="14"/>
          <w:szCs w:val="14"/>
        </w:rPr>
        <w:t xml:space="preserve"> </w:t>
      </w:r>
      <w:r>
        <w:rPr>
          <w:color w:val="222222"/>
          <w:sz w:val="14"/>
          <w:szCs w:val="14"/>
        </w:rPr>
        <w:tab/>
      </w:r>
      <w:r>
        <w:rPr>
          <w:color w:val="222222"/>
        </w:rPr>
        <w:t xml:space="preserve">Members will be trained in proper equipment disinfecting and reminded by the instructor before, during, and after </w:t>
      </w:r>
      <w:proofErr w:type="gramStart"/>
      <w:r>
        <w:rPr>
          <w:color w:val="222222"/>
        </w:rPr>
        <w:t>each and every</w:t>
      </w:r>
      <w:proofErr w:type="gramEnd"/>
      <w:r>
        <w:rPr>
          <w:color w:val="222222"/>
        </w:rPr>
        <w:t xml:space="preserve"> session.</w:t>
      </w:r>
    </w:p>
    <w:p w14:paraId="16583BDD" w14:textId="77777777" w:rsidR="00A335C2" w:rsidRDefault="00A335C2" w:rsidP="00A335C2">
      <w:pPr>
        <w:shd w:val="clear" w:color="auto" w:fill="FFFFFF"/>
        <w:spacing w:before="240" w:after="240"/>
        <w:ind w:left="1080" w:hanging="360"/>
        <w:rPr>
          <w:color w:val="222222"/>
        </w:rPr>
      </w:pPr>
      <w:r>
        <w:rPr>
          <w:color w:val="222222"/>
        </w:rPr>
        <w:t>●</w:t>
      </w:r>
      <w:r>
        <w:rPr>
          <w:color w:val="222222"/>
          <w:sz w:val="14"/>
          <w:szCs w:val="14"/>
        </w:rPr>
        <w:t xml:space="preserve"> </w:t>
      </w:r>
      <w:r>
        <w:rPr>
          <w:color w:val="222222"/>
          <w:sz w:val="14"/>
          <w:szCs w:val="14"/>
        </w:rPr>
        <w:tab/>
      </w:r>
      <w:r>
        <w:rPr>
          <w:color w:val="222222"/>
        </w:rPr>
        <w:t>As a regular practice in the gym, members shall be encouraged to practice hygiene standards as defined by CDC guidelines.</w:t>
      </w:r>
    </w:p>
    <w:p w14:paraId="51FD4914" w14:textId="77777777" w:rsidR="00A335C2" w:rsidRDefault="00A335C2" w:rsidP="00A335C2">
      <w:pPr>
        <w:shd w:val="clear" w:color="auto" w:fill="FFFFFF"/>
        <w:spacing w:before="240" w:after="240"/>
        <w:ind w:left="1080" w:hanging="360"/>
        <w:rPr>
          <w:color w:val="222222"/>
        </w:rPr>
      </w:pPr>
      <w:r>
        <w:rPr>
          <w:color w:val="222222"/>
        </w:rPr>
        <w:t>●</w:t>
      </w:r>
      <w:r>
        <w:rPr>
          <w:color w:val="222222"/>
          <w:sz w:val="14"/>
          <w:szCs w:val="14"/>
        </w:rPr>
        <w:t xml:space="preserve"> </w:t>
      </w:r>
      <w:r>
        <w:rPr>
          <w:color w:val="222222"/>
          <w:sz w:val="14"/>
          <w:szCs w:val="14"/>
        </w:rPr>
        <w:tab/>
      </w:r>
      <w:r>
        <w:rPr>
          <w:color w:val="222222"/>
        </w:rPr>
        <w:t>We will keep a strict cleaning and disinfecting protocol for common areas, restrooms, and other frequently touched surfaces and make that protocol available to the public upon request.</w:t>
      </w:r>
    </w:p>
    <w:p w14:paraId="7CE95C27" w14:textId="77777777" w:rsidR="00A335C2" w:rsidRPr="002739AE" w:rsidRDefault="00A335C2" w:rsidP="00A335C2">
      <w:pPr>
        <w:shd w:val="clear" w:color="auto" w:fill="FFFFFF"/>
        <w:spacing w:before="240" w:after="240"/>
        <w:ind w:left="1800" w:hanging="360"/>
        <w:rPr>
          <w:color w:val="1155CC"/>
          <w:u w:val="single"/>
        </w:rPr>
      </w:pPr>
      <w:r>
        <w:rPr>
          <w:color w:val="222222"/>
        </w:rPr>
        <w:t>○</w:t>
      </w:r>
      <w:r>
        <w:rPr>
          <w:color w:val="222222"/>
          <w:sz w:val="14"/>
          <w:szCs w:val="14"/>
        </w:rPr>
        <w:t xml:space="preserve">    </w:t>
      </w:r>
      <w:hyperlink r:id="rId9">
        <w:r>
          <w:rPr>
            <w:color w:val="222222"/>
            <w:sz w:val="14"/>
            <w:szCs w:val="14"/>
          </w:rPr>
          <w:t xml:space="preserve"> </w:t>
        </w:r>
      </w:hyperlink>
      <w:hyperlink r:id="rId10">
        <w:r>
          <w:rPr>
            <w:color w:val="1155CC"/>
            <w:u w:val="single"/>
          </w:rPr>
          <w:t>CDC Guideline for Cleaning and Disinfecting the Facility</w:t>
        </w:r>
      </w:hyperlink>
    </w:p>
    <w:p w14:paraId="1F8146D8" w14:textId="77777777" w:rsidR="00A335C2" w:rsidRDefault="00A335C2" w:rsidP="00A335C2">
      <w:pPr>
        <w:pStyle w:val="Heading1"/>
        <w:keepNext w:val="0"/>
        <w:keepLines w:val="0"/>
        <w:spacing w:before="480"/>
        <w:ind w:left="1080" w:hanging="360"/>
        <w:rPr>
          <w:b/>
          <w:sz w:val="28"/>
          <w:szCs w:val="28"/>
        </w:rPr>
      </w:pPr>
      <w:bookmarkStart w:id="5" w:name="_f3wg5fyx2e6s" w:colFirst="0" w:colLast="0"/>
      <w:bookmarkEnd w:id="5"/>
      <w:r>
        <w:rPr>
          <w:b/>
          <w:sz w:val="28"/>
          <w:szCs w:val="28"/>
        </w:rPr>
        <w:t>3.</w:t>
      </w:r>
      <w:r>
        <w:rPr>
          <w:sz w:val="14"/>
          <w:szCs w:val="14"/>
        </w:rPr>
        <w:t xml:space="preserve">   </w:t>
      </w:r>
      <w:r>
        <w:rPr>
          <w:b/>
          <w:sz w:val="28"/>
          <w:szCs w:val="28"/>
        </w:rPr>
        <w:t>Member and Trainer Considerations:</w:t>
      </w:r>
    </w:p>
    <w:p w14:paraId="3D879DEB" w14:textId="77777777" w:rsidR="00A335C2" w:rsidRDefault="00A335C2" w:rsidP="00A335C2">
      <w:pPr>
        <w:spacing w:before="240" w:after="240"/>
        <w:ind w:left="720"/>
      </w:pPr>
      <w:r>
        <w:t xml:space="preserve"> </w:t>
      </w:r>
    </w:p>
    <w:p w14:paraId="16C204DC" w14:textId="77777777" w:rsidR="00A335C2" w:rsidRDefault="00A335C2" w:rsidP="00A335C2">
      <w:pPr>
        <w:shd w:val="clear" w:color="auto" w:fill="FFFFFF"/>
        <w:spacing w:before="240" w:after="240"/>
        <w:ind w:left="1080" w:hanging="360"/>
        <w:rPr>
          <w:color w:val="222222"/>
        </w:rPr>
      </w:pPr>
      <w:r>
        <w:rPr>
          <w:color w:val="222222"/>
        </w:rPr>
        <w:t>●</w:t>
      </w:r>
      <w:r>
        <w:rPr>
          <w:color w:val="222222"/>
          <w:sz w:val="14"/>
          <w:szCs w:val="14"/>
        </w:rPr>
        <w:t xml:space="preserve"> </w:t>
      </w:r>
      <w:r>
        <w:rPr>
          <w:color w:val="222222"/>
          <w:sz w:val="14"/>
          <w:szCs w:val="14"/>
        </w:rPr>
        <w:tab/>
      </w:r>
      <w:r>
        <w:rPr>
          <w:color w:val="222222"/>
        </w:rPr>
        <w:t>Members and trainers will be required to stay at home if they show any signs or symptoms of infection</w:t>
      </w:r>
    </w:p>
    <w:p w14:paraId="2C412026" w14:textId="77777777" w:rsidR="00A335C2" w:rsidRDefault="00A335C2" w:rsidP="00A335C2">
      <w:pPr>
        <w:shd w:val="clear" w:color="auto" w:fill="FFFFFF"/>
        <w:spacing w:before="240" w:after="240"/>
        <w:ind w:left="1800" w:hanging="360"/>
        <w:rPr>
          <w:color w:val="1155CC"/>
          <w:u w:val="single"/>
        </w:rPr>
      </w:pPr>
      <w:r>
        <w:rPr>
          <w:color w:val="222222"/>
        </w:rPr>
        <w:t>○</w:t>
      </w:r>
      <w:r>
        <w:rPr>
          <w:color w:val="222222"/>
          <w:sz w:val="14"/>
          <w:szCs w:val="14"/>
        </w:rPr>
        <w:t xml:space="preserve">    </w:t>
      </w:r>
      <w:hyperlink r:id="rId11">
        <w:r>
          <w:rPr>
            <w:color w:val="222222"/>
            <w:sz w:val="14"/>
            <w:szCs w:val="14"/>
          </w:rPr>
          <w:t xml:space="preserve"> </w:t>
        </w:r>
      </w:hyperlink>
      <w:hyperlink r:id="rId12">
        <w:r>
          <w:rPr>
            <w:color w:val="1155CC"/>
            <w:u w:val="single"/>
          </w:rPr>
          <w:t>Symptoms of COVID-19 from the CDC</w:t>
        </w:r>
      </w:hyperlink>
    </w:p>
    <w:p w14:paraId="597B1C6F" w14:textId="77777777" w:rsidR="00A335C2" w:rsidRDefault="00A335C2" w:rsidP="00A335C2">
      <w:pPr>
        <w:spacing w:before="240" w:after="240"/>
        <w:ind w:left="1080" w:hanging="360"/>
      </w:pPr>
      <w:r>
        <w:rPr>
          <w:color w:val="222222"/>
          <w:highlight w:val="white"/>
        </w:rPr>
        <w:t>●</w:t>
      </w:r>
      <w:r>
        <w:rPr>
          <w:color w:val="222222"/>
          <w:sz w:val="14"/>
          <w:szCs w:val="14"/>
          <w:highlight w:val="white"/>
        </w:rPr>
        <w:t xml:space="preserve">     </w:t>
      </w:r>
      <w:r>
        <w:t>Members should be contacted immediately if it becomes known that a member or trainer has tested positive for Covid-19.</w:t>
      </w:r>
    </w:p>
    <w:p w14:paraId="62FEA4DD" w14:textId="77777777" w:rsidR="00A335C2" w:rsidRDefault="00A335C2" w:rsidP="00A335C2">
      <w:pPr>
        <w:spacing w:before="240" w:after="240"/>
        <w:ind w:left="1080" w:hanging="360"/>
      </w:pPr>
      <w:r>
        <w:t>●</w:t>
      </w:r>
      <w:r>
        <w:rPr>
          <w:sz w:val="14"/>
          <w:szCs w:val="14"/>
        </w:rPr>
        <w:t xml:space="preserve">     </w:t>
      </w:r>
      <w:r>
        <w:t xml:space="preserve">The facility shall keep a temporal thermometer available to check members and staff as they enter the facility. Those showing a high temperature will be asked to return to their home. </w:t>
      </w:r>
    </w:p>
    <w:p w14:paraId="5E07AA9E" w14:textId="77777777" w:rsidR="00A335C2" w:rsidRPr="002739AE" w:rsidRDefault="00A335C2" w:rsidP="00A335C2">
      <w:pPr>
        <w:shd w:val="clear" w:color="auto" w:fill="FFFFFF"/>
        <w:spacing w:before="240" w:after="240"/>
        <w:ind w:left="1080" w:hanging="360"/>
      </w:pPr>
      <w:r>
        <w:t>●</w:t>
      </w:r>
      <w:r>
        <w:rPr>
          <w:sz w:val="14"/>
          <w:szCs w:val="14"/>
        </w:rPr>
        <w:t xml:space="preserve"> </w:t>
      </w:r>
      <w:r>
        <w:rPr>
          <w:sz w:val="14"/>
          <w:szCs w:val="14"/>
        </w:rPr>
        <w:tab/>
      </w:r>
      <w:r>
        <w:t>Attendance tracking software (</w:t>
      </w:r>
      <w:proofErr w:type="spellStart"/>
      <w:r>
        <w:t>Wodify</w:t>
      </w:r>
      <w:proofErr w:type="spellEnd"/>
      <w:r>
        <w:t>) shall be used to facilitate any necessary contract tracing.</w:t>
      </w:r>
    </w:p>
    <w:p w14:paraId="672964A9" w14:textId="77777777" w:rsidR="00A335C2" w:rsidRDefault="00A335C2" w:rsidP="00A335C2">
      <w:pPr>
        <w:shd w:val="clear" w:color="auto" w:fill="FFFFFF"/>
        <w:spacing w:before="240" w:after="240"/>
        <w:ind w:left="1080" w:hanging="360"/>
        <w:rPr>
          <w:color w:val="222222"/>
        </w:rPr>
      </w:pPr>
      <w:r>
        <w:rPr>
          <w:color w:val="222222"/>
        </w:rPr>
        <w:t>●</w:t>
      </w:r>
      <w:r>
        <w:rPr>
          <w:color w:val="222222"/>
          <w:sz w:val="14"/>
          <w:szCs w:val="14"/>
        </w:rPr>
        <w:t xml:space="preserve"> </w:t>
      </w:r>
      <w:r>
        <w:rPr>
          <w:color w:val="222222"/>
          <w:sz w:val="14"/>
          <w:szCs w:val="14"/>
        </w:rPr>
        <w:tab/>
      </w:r>
      <w:r>
        <w:rPr>
          <w:color w:val="222222"/>
        </w:rPr>
        <w:t>Members will be encouraged to wear masks.</w:t>
      </w:r>
    </w:p>
    <w:p w14:paraId="3A078B80" w14:textId="77777777" w:rsidR="00A335C2" w:rsidRDefault="00A335C2" w:rsidP="00A335C2">
      <w:pPr>
        <w:shd w:val="clear" w:color="auto" w:fill="FFFFFF"/>
        <w:spacing w:before="240" w:after="240"/>
        <w:ind w:left="1800" w:hanging="360"/>
        <w:rPr>
          <w:color w:val="1155CC"/>
          <w:u w:val="single"/>
        </w:rPr>
      </w:pPr>
      <w:r>
        <w:rPr>
          <w:color w:val="222222"/>
        </w:rPr>
        <w:t>○</w:t>
      </w:r>
      <w:r>
        <w:rPr>
          <w:color w:val="222222"/>
          <w:sz w:val="14"/>
          <w:szCs w:val="14"/>
        </w:rPr>
        <w:t xml:space="preserve">    </w:t>
      </w:r>
      <w:hyperlink r:id="rId13">
        <w:r>
          <w:rPr>
            <w:color w:val="222222"/>
            <w:sz w:val="14"/>
            <w:szCs w:val="14"/>
          </w:rPr>
          <w:t xml:space="preserve"> </w:t>
        </w:r>
      </w:hyperlink>
      <w:hyperlink r:id="rId14">
        <w:r>
          <w:rPr>
            <w:color w:val="1155CC"/>
            <w:u w:val="single"/>
          </w:rPr>
          <w:t>Use of cloth face coverings according to the CDC</w:t>
        </w:r>
      </w:hyperlink>
    </w:p>
    <w:p w14:paraId="12F199ED" w14:textId="77777777" w:rsidR="00A335C2" w:rsidRDefault="00A335C2"/>
    <w:sectPr w:rsidR="00A335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C2"/>
    <w:rsid w:val="00A335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7FFF"/>
  <w15:chartTrackingRefBased/>
  <w15:docId w15:val="{8BB31F17-590C-4866-A812-9D4D5244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5C2"/>
    <w:pPr>
      <w:spacing w:after="0" w:line="276" w:lineRule="auto"/>
    </w:pPr>
    <w:rPr>
      <w:rFonts w:ascii="Arial" w:eastAsia="Arial" w:hAnsi="Arial" w:cs="Arial"/>
      <w:lang w:val="en" w:eastAsia="en-CA"/>
    </w:rPr>
  </w:style>
  <w:style w:type="paragraph" w:styleId="Heading1">
    <w:name w:val="heading 1"/>
    <w:basedOn w:val="Normal"/>
    <w:next w:val="Normal"/>
    <w:link w:val="Heading1Char"/>
    <w:uiPriority w:val="9"/>
    <w:qFormat/>
    <w:rsid w:val="00A335C2"/>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A335C2"/>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5C2"/>
    <w:rPr>
      <w:rFonts w:ascii="Arial" w:eastAsia="Arial" w:hAnsi="Arial" w:cs="Arial"/>
      <w:sz w:val="40"/>
      <w:szCs w:val="40"/>
      <w:lang w:val="en" w:eastAsia="en-CA"/>
    </w:rPr>
  </w:style>
  <w:style w:type="character" w:customStyle="1" w:styleId="Heading2Char">
    <w:name w:val="Heading 2 Char"/>
    <w:basedOn w:val="DefaultParagraphFont"/>
    <w:link w:val="Heading2"/>
    <w:uiPriority w:val="9"/>
    <w:rsid w:val="00A335C2"/>
    <w:rPr>
      <w:rFonts w:ascii="Arial" w:eastAsia="Arial" w:hAnsi="Arial" w:cs="Arial"/>
      <w:sz w:val="32"/>
      <w:szCs w:val="32"/>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disinfecting-building-facility.html" TargetMode="External"/><Relationship Id="rId13" Type="http://schemas.openxmlformats.org/officeDocument/2006/relationships/hyperlink" Target="https://www.cdc.gov/coronavirus/2019-ncov/prevent-getting-sick/diy-cloth-face-coverings.html" TargetMode="External"/><Relationship Id="rId3" Type="http://schemas.openxmlformats.org/officeDocument/2006/relationships/webSettings" Target="webSettings.xml"/><Relationship Id="rId7" Type="http://schemas.openxmlformats.org/officeDocument/2006/relationships/hyperlink" Target="https://www.cdc.gov/coronavirus/2019-ncov/community/disinfecting-building-facility.html" TargetMode="External"/><Relationship Id="rId12" Type="http://schemas.openxmlformats.org/officeDocument/2006/relationships/hyperlink" Target="https://www.cdc.gov/coronavirus/2019-ncov/symptoms-testing/symptom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dc.gov/handwashing/when-how-handwashing.html" TargetMode="External"/><Relationship Id="rId11" Type="http://schemas.openxmlformats.org/officeDocument/2006/relationships/hyperlink" Target="https://www.cdc.gov/coronavirus/2019-ncov/symptoms-testing/symptoms.html" TargetMode="External"/><Relationship Id="rId5" Type="http://schemas.openxmlformats.org/officeDocument/2006/relationships/hyperlink" Target="https://www.cdc.gov/handwashing/when-how-handwashing.html" TargetMode="External"/><Relationship Id="rId15" Type="http://schemas.openxmlformats.org/officeDocument/2006/relationships/fontTable" Target="fontTable.xml"/><Relationship Id="rId10"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4" Type="http://schemas.openxmlformats.org/officeDocument/2006/relationships/hyperlink" Target="https://www.whitehouse.gov/openingamerica/" TargetMode="External"/><Relationship Id="rId9"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14" Type="http://schemas.openxmlformats.org/officeDocument/2006/relationships/hyperlink" Target="https://www.cdc.gov/coronavirus/2019-ncov/prevent-getting-sick/diy-cloth-face-cove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 Thompson</dc:creator>
  <cp:keywords/>
  <dc:description/>
  <cp:lastModifiedBy>Tiff Thompson</cp:lastModifiedBy>
  <cp:revision>1</cp:revision>
  <dcterms:created xsi:type="dcterms:W3CDTF">2020-05-14T22:11:00Z</dcterms:created>
  <dcterms:modified xsi:type="dcterms:W3CDTF">2020-05-14T22:11:00Z</dcterms:modified>
</cp:coreProperties>
</file>