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B1A0" w14:textId="67F43189" w:rsidR="00F72E5C" w:rsidRDefault="00F72E5C" w:rsidP="00F72E5C">
      <w:pPr>
        <w:pStyle w:val="Heading1"/>
      </w:pPr>
      <w:r>
        <w:t>Mandatory Post-Class Checklist</w:t>
      </w:r>
    </w:p>
    <w:p w14:paraId="7AA22A07" w14:textId="77777777" w:rsidR="00F72E5C" w:rsidRDefault="00F72E5C" w:rsidP="00F72E5C"/>
    <w:tbl>
      <w:tblPr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42"/>
        <w:gridCol w:w="1303"/>
        <w:gridCol w:w="1347"/>
        <w:gridCol w:w="1362"/>
        <w:gridCol w:w="1406"/>
      </w:tblGrid>
      <w:tr w:rsidR="00F72E5C" w:rsidRPr="00F72E5C" w14:paraId="08339A6E" w14:textId="77777777" w:rsidTr="00F72E5C">
        <w:trPr>
          <w:trHeight w:val="699"/>
          <w:jc w:val="center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345C1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TASKS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D6A7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A.M SHIFT</w:t>
            </w:r>
          </w:p>
        </w:tc>
        <w:tc>
          <w:tcPr>
            <w:tcW w:w="1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A0D5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MID SHIFT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0CEE4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P.M SHIFT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CD8E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MANAGER</w:t>
            </w:r>
          </w:p>
        </w:tc>
      </w:tr>
      <w:tr w:rsidR="00F72E5C" w:rsidRPr="00F72E5C" w14:paraId="7CF6ACE3" w14:textId="77777777" w:rsidTr="00F72E5C">
        <w:trPr>
          <w:trHeight w:val="55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81945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</w:rPr>
            </w:pPr>
            <w:r w:rsidRPr="00F72E5C">
              <w:rPr>
                <w:color w:val="FFFFFF"/>
                <w:sz w:val="20"/>
              </w:rPr>
              <w:t>ENTRANCE/LOBBY AREA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4575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Initial when completed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B67BB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Initial when completed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3CAF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Initial when completed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5818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F7E9" w14:textId="77777777" w:rsidR="00F72E5C" w:rsidRPr="00F72E5C" w:rsidRDefault="00F72E5C" w:rsidP="00173A28">
            <w:pPr>
              <w:spacing w:before="240" w:after="240"/>
              <w:jc w:val="center"/>
              <w:rPr>
                <w:color w:val="FFFFFF"/>
                <w:sz w:val="20"/>
                <w:szCs w:val="18"/>
              </w:rPr>
            </w:pPr>
            <w:r w:rsidRPr="00F72E5C">
              <w:rPr>
                <w:color w:val="FFFFFF"/>
                <w:sz w:val="20"/>
                <w:szCs w:val="18"/>
              </w:rPr>
              <w:t>Initial when completed</w:t>
            </w:r>
          </w:p>
        </w:tc>
      </w:tr>
      <w:tr w:rsidR="00F72E5C" w:rsidRPr="00F72E5C" w14:paraId="5D0F131A" w14:textId="77777777" w:rsidTr="00F72E5C">
        <w:trPr>
          <w:trHeight w:val="851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37B6D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Upon entering facility open garage door(s) and prop open athlete entrance doors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BAE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BDA8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DD2A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693C1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02A1B6CA" w14:textId="77777777" w:rsidTr="00F72E5C">
        <w:trPr>
          <w:trHeight w:val="54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AAEF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 xml:space="preserve"> Front desk sanitized and organized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482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A66A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BEF9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982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47C116D2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E1EF4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Keyboard and mouse sanitized at front desk and athlete check in station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39A2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DAEC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7DC18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5498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7733193B" w14:textId="77777777" w:rsidTr="00F72E5C">
        <w:trPr>
          <w:trHeight w:val="54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55AB1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Check hand sanitizer stations. Refill if empty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5216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0265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C0D7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9FBE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75F7A96C" w14:textId="77777777" w:rsidTr="00F72E5C">
        <w:trPr>
          <w:trHeight w:val="105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357CA2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BEB22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Sanitize bathroom sinks, toilets, light switch, door handle with bleach/water mixture. Fully stocked with paper towel, soap, &amp; toilet paper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7D8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49FE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87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7FB7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56B47B34" w14:textId="77777777" w:rsidTr="00F72E5C">
        <w:trPr>
          <w:trHeight w:val="435"/>
          <w:jc w:val="center"/>
        </w:trPr>
        <w:tc>
          <w:tcPr>
            <w:tcW w:w="3940" w:type="dxa"/>
            <w:tcBorders>
              <w:top w:val="nil"/>
              <w:left w:val="single" w:sz="8" w:space="0" w:color="357CA2"/>
              <w:bottom w:val="single" w:sz="8" w:space="0" w:color="357CA2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8B3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>OFFICE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CE4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E842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357CA2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18DA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357CA2"/>
              <w:right w:val="single" w:sz="8" w:space="0" w:color="357CA2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13BF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4F9201CA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74B30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Post updates to FB Group Chat - injuries, financial, programming, etc..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4D5A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322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3F2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FF4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2A406836" w14:textId="77777777" w:rsidTr="00F72E5C">
        <w:trPr>
          <w:trHeight w:val="48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93E7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Sanitize iPod or tablet &amp; plug in to charge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BF8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E01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30C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980D6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2149D2D9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AAAA0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lastRenderedPageBreak/>
              <w:t>Sanitize light switches, all door handles, turn off lights, and lock ALL doors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68C8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A46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F3ABE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372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0E8F9B72" w14:textId="77777777" w:rsidTr="00F72E5C">
        <w:trPr>
          <w:trHeight w:val="43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A9617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>MAIN AREA &amp; EQUIPMENT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CC03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630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34A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939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14D8DB92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1ABD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All equipment sanitized &amp; put away neatly at designated WOD stations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D9295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5AB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BAD5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263BA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3C3B9844" w14:textId="77777777" w:rsidTr="00F72E5C">
        <w:trPr>
          <w:trHeight w:val="78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3366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Check wipe dispenser levels. Replenish if empty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B53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9456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783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CA390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3327BE7D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3115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Mop flooring at each station and sanitize before next class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DE4E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0A7C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2112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8A3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24D5D22B" w14:textId="77777777" w:rsidTr="00F72E5C">
        <w:trPr>
          <w:trHeight w:val="43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393E9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Clear all misc. items to lost &amp; found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0498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28D6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8FFB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5BEF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105FBC5C" w14:textId="77777777" w:rsidTr="00F72E5C">
        <w:trPr>
          <w:trHeight w:val="43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C762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>GENERAL/TEMPERATURE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179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F1E3A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6227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D25CB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72B188C9" w14:textId="77777777" w:rsidTr="00F72E5C">
        <w:trPr>
          <w:trHeight w:val="645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9C035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Heat can remain on unless garage doors are open. Set to 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F803B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1C2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8093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45AB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  <w:tr w:rsidR="00F72E5C" w:rsidRPr="00F72E5C" w14:paraId="6F296D07" w14:textId="77777777" w:rsidTr="00F72E5C">
        <w:trPr>
          <w:trHeight w:val="480"/>
          <w:jc w:val="center"/>
        </w:trPr>
        <w:tc>
          <w:tcPr>
            <w:tcW w:w="3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974CB" w14:textId="77777777" w:rsidR="00F72E5C" w:rsidRPr="00F72E5C" w:rsidRDefault="00F72E5C" w:rsidP="00173A28">
            <w:pPr>
              <w:spacing w:before="240" w:after="240"/>
              <w:rPr>
                <w:sz w:val="20"/>
                <w:szCs w:val="20"/>
              </w:rPr>
            </w:pPr>
            <w:r w:rsidRPr="00F72E5C">
              <w:rPr>
                <w:sz w:val="20"/>
                <w:szCs w:val="20"/>
              </w:rPr>
              <w:t>FANS MUST REMAIN OFF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474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4EC64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BFB9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0FEBD" w14:textId="77777777" w:rsidR="00F72E5C" w:rsidRPr="00F72E5C" w:rsidRDefault="00F72E5C" w:rsidP="00173A28">
            <w:pPr>
              <w:spacing w:before="240" w:after="240"/>
              <w:rPr>
                <w:sz w:val="20"/>
              </w:rPr>
            </w:pPr>
            <w:r w:rsidRPr="00F72E5C">
              <w:rPr>
                <w:sz w:val="20"/>
              </w:rPr>
              <w:t xml:space="preserve"> </w:t>
            </w:r>
          </w:p>
        </w:tc>
      </w:tr>
    </w:tbl>
    <w:p w14:paraId="2348939D" w14:textId="77777777" w:rsidR="00F72E5C" w:rsidRPr="00F72E5C" w:rsidRDefault="00F72E5C" w:rsidP="00F72E5C">
      <w:pPr>
        <w:rPr>
          <w:sz w:val="20"/>
        </w:rPr>
      </w:pPr>
    </w:p>
    <w:p w14:paraId="3253C16E" w14:textId="77777777" w:rsidR="00F72E5C" w:rsidRDefault="00F72E5C" w:rsidP="00F72E5C"/>
    <w:p w14:paraId="5230792B" w14:textId="77777777" w:rsidR="00F72E5C" w:rsidRDefault="00F72E5C" w:rsidP="00F72E5C"/>
    <w:p w14:paraId="28A54927" w14:textId="77777777" w:rsidR="00F72E5C" w:rsidRDefault="00F72E5C" w:rsidP="00F72E5C">
      <w:pPr>
        <w:pStyle w:val="Heading1"/>
      </w:pPr>
      <w:bookmarkStart w:id="0" w:name="_7grgnsk0mz45" w:colFirst="0" w:colLast="0"/>
      <w:bookmarkEnd w:id="0"/>
    </w:p>
    <w:p w14:paraId="3775E118" w14:textId="77777777" w:rsidR="00F72E5C" w:rsidRDefault="00F72E5C"/>
    <w:sectPr w:rsidR="00F7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5C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E7E3"/>
  <w15:chartTrackingRefBased/>
  <w15:docId w15:val="{8EA4E4CE-DE38-44DD-A285-23F5B774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E5C"/>
    <w:pPr>
      <w:spacing w:after="0" w:line="276" w:lineRule="auto"/>
    </w:pPr>
    <w:rPr>
      <w:rFonts w:ascii="Arial" w:eastAsia="Arial" w:hAnsi="Arial" w:cs="Arial"/>
      <w:lang w:val="en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E5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E5C"/>
    <w:rPr>
      <w:rFonts w:ascii="Arial" w:eastAsia="Arial" w:hAnsi="Arial" w:cs="Arial"/>
      <w:sz w:val="40"/>
      <w:szCs w:val="40"/>
      <w:lang w:val="en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 Thompson</dc:creator>
  <cp:keywords/>
  <dc:description/>
  <cp:lastModifiedBy>Tiff Thompson</cp:lastModifiedBy>
  <cp:revision>1</cp:revision>
  <dcterms:created xsi:type="dcterms:W3CDTF">2020-05-14T22:04:00Z</dcterms:created>
  <dcterms:modified xsi:type="dcterms:W3CDTF">2020-05-14T22:09:00Z</dcterms:modified>
</cp:coreProperties>
</file>